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18"/>
      </w:tblGrid>
      <w:tr w:rsidR="00FF2322" w14:paraId="07860FE6" w14:textId="77777777" w:rsidTr="00FF2322">
        <w:tc>
          <w:tcPr>
            <w:tcW w:w="10718" w:type="dxa"/>
          </w:tcPr>
          <w:p w14:paraId="370CACDA" w14:textId="77777777" w:rsidR="00FF2322" w:rsidRPr="00D14850" w:rsidRDefault="00FF2322" w:rsidP="00FF2322">
            <w:pPr>
              <w:tabs>
                <w:tab w:val="num" w:pos="1440"/>
              </w:tabs>
              <w:spacing w:before="120" w:after="120"/>
              <w:rPr>
                <w:sz w:val="28"/>
                <w:szCs w:val="28"/>
              </w:rPr>
            </w:pPr>
            <w:r w:rsidRPr="00D14850">
              <w:rPr>
                <w:sz w:val="28"/>
                <w:szCs w:val="28"/>
              </w:rPr>
              <w:t xml:space="preserve">Proposed Amendment Submitted by: </w:t>
            </w:r>
            <w:r w:rsidRPr="00D14850">
              <w:rPr>
                <w:sz w:val="28"/>
                <w:szCs w:val="28"/>
                <w:u w:val="single"/>
              </w:rPr>
              <w:t>VYSO Board of Directors</w:t>
            </w:r>
          </w:p>
          <w:p w14:paraId="5328E6A0" w14:textId="77777777" w:rsidR="00F703E7" w:rsidRDefault="00F703E7" w:rsidP="00FF2322">
            <w:pPr>
              <w:tabs>
                <w:tab w:val="num" w:pos="1440"/>
              </w:tabs>
              <w:spacing w:before="120" w:after="120"/>
              <w:rPr>
                <w:sz w:val="28"/>
                <w:szCs w:val="28"/>
              </w:rPr>
            </w:pPr>
          </w:p>
          <w:p w14:paraId="3442B76B" w14:textId="708A8E4C" w:rsidR="00F703E7" w:rsidRDefault="00F703E7" w:rsidP="00FF2322">
            <w:pPr>
              <w:tabs>
                <w:tab w:val="num" w:pos="1440"/>
              </w:tabs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board would like to strike Article 3. AFFILIATION from the Bylaws.</w:t>
            </w:r>
          </w:p>
          <w:p w14:paraId="09052D6B" w14:textId="77777777" w:rsidR="00F703E7" w:rsidRDefault="00F703E7" w:rsidP="00FF2322">
            <w:pPr>
              <w:tabs>
                <w:tab w:val="num" w:pos="1440"/>
              </w:tabs>
              <w:spacing w:before="120" w:after="120"/>
              <w:rPr>
                <w:sz w:val="28"/>
                <w:szCs w:val="28"/>
              </w:rPr>
            </w:pPr>
          </w:p>
          <w:p w14:paraId="7C4FF412" w14:textId="1341821A" w:rsidR="00FF2322" w:rsidRDefault="00FF2322" w:rsidP="00FF2322">
            <w:pPr>
              <w:tabs>
                <w:tab w:val="num" w:pos="1440"/>
              </w:tabs>
              <w:spacing w:before="120" w:after="120"/>
              <w:rPr>
                <w:sz w:val="28"/>
                <w:szCs w:val="28"/>
              </w:rPr>
            </w:pPr>
            <w:r w:rsidRPr="00D14850">
              <w:rPr>
                <w:sz w:val="28"/>
                <w:szCs w:val="28"/>
              </w:rPr>
              <w:t>Justification:</w:t>
            </w:r>
          </w:p>
          <w:p w14:paraId="6D7047F9" w14:textId="66A1FE26" w:rsidR="00FF2322" w:rsidRPr="00FF2322" w:rsidRDefault="00F26DD1" w:rsidP="00F26DD1">
            <w:pPr>
              <w:pStyle w:val="ListParagraph"/>
              <w:numPr>
                <w:ilvl w:val="0"/>
                <w:numId w:val="2"/>
              </w:numPr>
              <w:tabs>
                <w:tab w:val="num" w:pos="1440"/>
              </w:tabs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Removing the affiliation</w:t>
            </w:r>
            <w:r w:rsidR="00800AD6">
              <w:rPr>
                <w:sz w:val="28"/>
                <w:szCs w:val="28"/>
              </w:rPr>
              <w:t xml:space="preserve"> requirement will give the board and organization the flexi</w:t>
            </w:r>
            <w:r w:rsidR="0046537E">
              <w:rPr>
                <w:sz w:val="28"/>
                <w:szCs w:val="28"/>
              </w:rPr>
              <w:t>bility to determine the best organization(s) to affiliate with.</w:t>
            </w:r>
          </w:p>
        </w:tc>
      </w:tr>
    </w:tbl>
    <w:p w14:paraId="618D1734" w14:textId="77777777" w:rsidR="00D14850" w:rsidRDefault="00D14850" w:rsidP="00D14850">
      <w:pPr>
        <w:tabs>
          <w:tab w:val="num" w:pos="1440"/>
        </w:tabs>
        <w:spacing w:before="120" w:after="120"/>
        <w:rPr>
          <w:sz w:val="28"/>
          <w:szCs w:val="28"/>
        </w:rPr>
      </w:pPr>
    </w:p>
    <w:p w14:paraId="37D88776" w14:textId="77777777" w:rsidR="00E6219A" w:rsidRPr="00E6219A" w:rsidRDefault="00E6219A" w:rsidP="00E6219A">
      <w:pPr>
        <w:tabs>
          <w:tab w:val="num" w:pos="1440"/>
        </w:tabs>
        <w:spacing w:before="120" w:after="120"/>
        <w:rPr>
          <w:sz w:val="28"/>
          <w:szCs w:val="28"/>
        </w:rPr>
      </w:pPr>
      <w:r w:rsidRPr="007D6724">
        <w:rPr>
          <w:b/>
          <w:bCs/>
          <w:sz w:val="28"/>
          <w:szCs w:val="28"/>
        </w:rPr>
        <w:t>Article 3.</w:t>
      </w:r>
      <w:r w:rsidRPr="00E6219A">
        <w:rPr>
          <w:sz w:val="28"/>
          <w:szCs w:val="28"/>
        </w:rPr>
        <w:t xml:space="preserve"> AFFILIATION</w:t>
      </w:r>
    </w:p>
    <w:p w14:paraId="11924EE5" w14:textId="609A1C6E" w:rsidR="00F26DD1" w:rsidRPr="00D14850" w:rsidRDefault="00E6219A" w:rsidP="00D14850">
      <w:pPr>
        <w:tabs>
          <w:tab w:val="num" w:pos="1440"/>
        </w:tabs>
        <w:spacing w:before="120" w:after="120"/>
        <w:rPr>
          <w:sz w:val="28"/>
          <w:szCs w:val="28"/>
        </w:rPr>
      </w:pPr>
      <w:r w:rsidRPr="00E6219A">
        <w:rPr>
          <w:sz w:val="28"/>
          <w:szCs w:val="28"/>
        </w:rPr>
        <w:t xml:space="preserve">3.1 </w:t>
      </w:r>
      <w:r w:rsidR="00F703E7">
        <w:rPr>
          <w:sz w:val="28"/>
          <w:szCs w:val="28"/>
        </w:rPr>
        <w:tab/>
      </w:r>
      <w:r w:rsidRPr="00E6219A">
        <w:rPr>
          <w:sz w:val="28"/>
          <w:szCs w:val="28"/>
        </w:rPr>
        <w:t>VYSO and its member clubs shall be affiliated with and comply with the authority of the South Texas Youth Soccer Association, hereinafter referred to as “STYSA.”</w:t>
      </w:r>
    </w:p>
    <w:sectPr w:rsidR="00F26DD1" w:rsidRPr="00D14850" w:rsidSect="00CD7B49">
      <w:headerReference w:type="default" r:id="rId8"/>
      <w:footerReference w:type="default" r:id="rId9"/>
      <w:pgSz w:w="12240" w:h="15840"/>
      <w:pgMar w:top="2160" w:right="432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CF97A" w14:textId="77777777" w:rsidR="00CD7B49" w:rsidRDefault="00CD7B49" w:rsidP="00BD2715">
      <w:pPr>
        <w:spacing w:after="0" w:line="240" w:lineRule="auto"/>
      </w:pPr>
      <w:r>
        <w:separator/>
      </w:r>
    </w:p>
  </w:endnote>
  <w:endnote w:type="continuationSeparator" w:id="0">
    <w:p w14:paraId="61CA278D" w14:textId="77777777" w:rsidR="00CD7B49" w:rsidRDefault="00CD7B49" w:rsidP="00BD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C045" w14:textId="4DE052E3" w:rsidR="00BD2715" w:rsidRDefault="00BD2715">
    <w:pPr>
      <w:pStyle w:val="Footer"/>
    </w:pPr>
    <w:r>
      <w:ptab w:relativeTo="margin" w:alignment="right" w:leader="none"/>
    </w: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DC6357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DC6357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3FF7" w14:textId="77777777" w:rsidR="00CD7B49" w:rsidRDefault="00CD7B49" w:rsidP="00BD2715">
      <w:pPr>
        <w:spacing w:after="0" w:line="240" w:lineRule="auto"/>
      </w:pPr>
      <w:r>
        <w:separator/>
      </w:r>
    </w:p>
  </w:footnote>
  <w:footnote w:type="continuationSeparator" w:id="0">
    <w:p w14:paraId="5ED802DC" w14:textId="77777777" w:rsidR="00CD7B49" w:rsidRDefault="00CD7B49" w:rsidP="00BD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46A4" w14:textId="1E4B8277" w:rsidR="00574D70" w:rsidRDefault="00574D70">
    <w:pPr>
      <w:pStyle w:val="Header"/>
      <w:rPr>
        <w:sz w:val="28"/>
        <w:u w:val="single"/>
      </w:rPr>
    </w:pPr>
    <w:r>
      <w:rPr>
        <w:sz w:val="28"/>
        <w:u w:val="single"/>
      </w:rPr>
      <w:t xml:space="preserve">PROPOSED </w:t>
    </w:r>
    <w:r w:rsidR="00BD2715" w:rsidRPr="00BD2715">
      <w:rPr>
        <w:sz w:val="28"/>
        <w:u w:val="single"/>
      </w:rPr>
      <w:t>BYLAW</w:t>
    </w:r>
    <w:r>
      <w:rPr>
        <w:sz w:val="28"/>
        <w:u w:val="single"/>
      </w:rPr>
      <w:t xml:space="preserve"> AMENDMENT: Article </w:t>
    </w:r>
    <w:r w:rsidR="002F3FFD">
      <w:rPr>
        <w:sz w:val="28"/>
        <w:u w:val="single"/>
      </w:rPr>
      <w:t>3 Affiliation</w:t>
    </w:r>
  </w:p>
  <w:p w14:paraId="324FC075" w14:textId="663E6BDC" w:rsidR="008C6542" w:rsidRPr="00574D70" w:rsidRDefault="00574D70">
    <w:pPr>
      <w:pStyle w:val="Header"/>
      <w:rPr>
        <w:sz w:val="24"/>
        <w:szCs w:val="20"/>
        <w:u w:val="single"/>
      </w:rPr>
    </w:pPr>
    <w:r w:rsidRPr="00574D70">
      <w:rPr>
        <w:sz w:val="24"/>
        <w:szCs w:val="20"/>
        <w:u w:val="single"/>
      </w:rPr>
      <w:t>VICTORIA YOUTH SOCCER ORGANIZATION BYLAWS (adopted 12/10/20</w:t>
    </w:r>
    <w:r w:rsidR="001D4FB4">
      <w:rPr>
        <w:sz w:val="24"/>
        <w:szCs w:val="20"/>
        <w:u w:val="single"/>
      </w:rPr>
      <w:t>0</w:t>
    </w:r>
    <w:r w:rsidRPr="00574D70">
      <w:rPr>
        <w:sz w:val="24"/>
        <w:szCs w:val="20"/>
        <w:u w:val="single"/>
      </w:rPr>
      <w:t>9 and amended 5/1</w:t>
    </w:r>
    <w:r w:rsidR="00785A42">
      <w:rPr>
        <w:sz w:val="24"/>
        <w:szCs w:val="20"/>
        <w:u w:val="single"/>
      </w:rPr>
      <w:t>1</w:t>
    </w:r>
    <w:r w:rsidRPr="00574D70">
      <w:rPr>
        <w:sz w:val="24"/>
        <w:szCs w:val="20"/>
        <w:u w:val="single"/>
      </w:rPr>
      <w:t>/20</w:t>
    </w:r>
    <w:r w:rsidR="00785A42">
      <w:rPr>
        <w:sz w:val="24"/>
        <w:szCs w:val="20"/>
        <w:u w:val="single"/>
      </w:rPr>
      <w:t>23</w:t>
    </w:r>
    <w:r w:rsidRPr="00574D70">
      <w:rPr>
        <w:sz w:val="24"/>
        <w:szCs w:val="20"/>
        <w:u w:val="singl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9735C"/>
    <w:multiLevelType w:val="multilevel"/>
    <w:tmpl w:val="CE960978"/>
    <w:lvl w:ilvl="0">
      <w:start w:val="7"/>
      <w:numFmt w:val="decimal"/>
      <w:lvlText w:val="Article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1152" w:hanging="432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(%4)"/>
      <w:lvlJc w:val="right"/>
      <w:pPr>
        <w:tabs>
          <w:tab w:val="num" w:pos="504"/>
        </w:tabs>
        <w:ind w:left="1944" w:hanging="144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468"/>
        </w:tabs>
        <w:ind w:left="2772" w:hanging="432"/>
      </w:pPr>
      <w:rPr>
        <w:rFonts w:hint="default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" w15:restartNumberingAfterBreak="0">
    <w:nsid w:val="7FF07273"/>
    <w:multiLevelType w:val="hybridMultilevel"/>
    <w:tmpl w:val="1082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780677">
    <w:abstractNumId w:val="0"/>
  </w:num>
  <w:num w:numId="2" w16cid:durableId="1954902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CAD"/>
    <w:rsid w:val="00102BC0"/>
    <w:rsid w:val="001447CE"/>
    <w:rsid w:val="001B5D4E"/>
    <w:rsid w:val="001D4FB4"/>
    <w:rsid w:val="00253B9E"/>
    <w:rsid w:val="0027339E"/>
    <w:rsid w:val="00293CAD"/>
    <w:rsid w:val="00294707"/>
    <w:rsid w:val="002E4F60"/>
    <w:rsid w:val="002F34AB"/>
    <w:rsid w:val="002F3FFD"/>
    <w:rsid w:val="00387B7E"/>
    <w:rsid w:val="003A6654"/>
    <w:rsid w:val="00404D49"/>
    <w:rsid w:val="004512EC"/>
    <w:rsid w:val="0046537E"/>
    <w:rsid w:val="004700B7"/>
    <w:rsid w:val="00477FD7"/>
    <w:rsid w:val="00564640"/>
    <w:rsid w:val="00574D70"/>
    <w:rsid w:val="007606D0"/>
    <w:rsid w:val="00785A42"/>
    <w:rsid w:val="007961CB"/>
    <w:rsid w:val="007B0D4E"/>
    <w:rsid w:val="007C4B5B"/>
    <w:rsid w:val="007D1B53"/>
    <w:rsid w:val="007D6724"/>
    <w:rsid w:val="00800AD6"/>
    <w:rsid w:val="00857B8F"/>
    <w:rsid w:val="008C6542"/>
    <w:rsid w:val="008D6D92"/>
    <w:rsid w:val="009B04A9"/>
    <w:rsid w:val="00A04978"/>
    <w:rsid w:val="00A1483C"/>
    <w:rsid w:val="00AB0604"/>
    <w:rsid w:val="00AF1887"/>
    <w:rsid w:val="00AF1BA0"/>
    <w:rsid w:val="00B01EA6"/>
    <w:rsid w:val="00B23DE0"/>
    <w:rsid w:val="00B56E9C"/>
    <w:rsid w:val="00B66C20"/>
    <w:rsid w:val="00B93AB8"/>
    <w:rsid w:val="00B974D7"/>
    <w:rsid w:val="00BB3BF7"/>
    <w:rsid w:val="00BC06AD"/>
    <w:rsid w:val="00BD2715"/>
    <w:rsid w:val="00C47BC4"/>
    <w:rsid w:val="00CD7B49"/>
    <w:rsid w:val="00D14850"/>
    <w:rsid w:val="00D16BB0"/>
    <w:rsid w:val="00D328D6"/>
    <w:rsid w:val="00D54D1C"/>
    <w:rsid w:val="00D60B35"/>
    <w:rsid w:val="00DC6357"/>
    <w:rsid w:val="00E04EB8"/>
    <w:rsid w:val="00E333F9"/>
    <w:rsid w:val="00E54047"/>
    <w:rsid w:val="00E6219A"/>
    <w:rsid w:val="00EB06D0"/>
    <w:rsid w:val="00EE618E"/>
    <w:rsid w:val="00F26DD1"/>
    <w:rsid w:val="00F703E7"/>
    <w:rsid w:val="00FA0A9F"/>
    <w:rsid w:val="00FB05A5"/>
    <w:rsid w:val="00FC3D9D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8DD71"/>
  <w15:chartTrackingRefBased/>
  <w15:docId w15:val="{F4C608C4-0BE3-41EB-8DC8-17B05691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2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715"/>
  </w:style>
  <w:style w:type="paragraph" w:styleId="Footer">
    <w:name w:val="footer"/>
    <w:basedOn w:val="Normal"/>
    <w:link w:val="FooterChar"/>
    <w:uiPriority w:val="99"/>
    <w:unhideWhenUsed/>
    <w:rsid w:val="00BD2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715"/>
  </w:style>
  <w:style w:type="paragraph" w:styleId="BalloonText">
    <w:name w:val="Balloon Text"/>
    <w:basedOn w:val="Normal"/>
    <w:link w:val="BalloonTextChar"/>
    <w:uiPriority w:val="99"/>
    <w:semiHidden/>
    <w:unhideWhenUsed/>
    <w:rsid w:val="00D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9A1AA-DBA7-4E60-A9EE-5A2F130800C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King</dc:creator>
  <cp:keywords/>
  <dc:description/>
  <cp:lastModifiedBy>Michelle King</cp:lastModifiedBy>
  <cp:revision>14</cp:revision>
  <cp:lastPrinted>2021-04-12T11:13:00Z</cp:lastPrinted>
  <dcterms:created xsi:type="dcterms:W3CDTF">2021-05-13T02:25:00Z</dcterms:created>
  <dcterms:modified xsi:type="dcterms:W3CDTF">2024-04-15T01:29:00Z</dcterms:modified>
</cp:coreProperties>
</file>